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15EF5" w14:textId="77777777" w:rsidR="00E657EF" w:rsidRDefault="00E657EF">
      <w:pPr>
        <w:rPr>
          <w:b/>
          <w:bCs/>
          <w:sz w:val="24"/>
          <w:szCs w:val="24"/>
        </w:rPr>
      </w:pPr>
      <w:bookmarkStart w:id="0" w:name="_GoBack"/>
      <w:bookmarkEnd w:id="0"/>
    </w:p>
    <w:p w14:paraId="7B400EDB" w14:textId="77777777" w:rsidR="00E657EF" w:rsidRDefault="00E657EF">
      <w:pPr>
        <w:rPr>
          <w:b/>
          <w:bCs/>
          <w:sz w:val="24"/>
          <w:szCs w:val="24"/>
        </w:rPr>
      </w:pPr>
    </w:p>
    <w:p w14:paraId="4A6A4A85" w14:textId="3D3C5952" w:rsidR="00E657EF" w:rsidRDefault="00E84BB3">
      <w:pPr>
        <w:rPr>
          <w:b/>
          <w:bCs/>
          <w:sz w:val="24"/>
          <w:szCs w:val="24"/>
        </w:rPr>
      </w:pPr>
      <w:r>
        <w:rPr>
          <w:b/>
          <w:bCs/>
          <w:sz w:val="24"/>
          <w:szCs w:val="24"/>
        </w:rPr>
        <w:t>Online Workshop Samen naar meer schoolaanwezigheid</w:t>
      </w:r>
    </w:p>
    <w:p w14:paraId="4F3B7D7F" w14:textId="47951AC4" w:rsidR="00E84BB3" w:rsidRDefault="00E84BB3">
      <w:r w:rsidRPr="00E84BB3">
        <w:t>Voor</w:t>
      </w:r>
      <w:r>
        <w:t xml:space="preserve"> artsen, verpleegkundig specialisten, verpleegkundigen, leerplichtambtenaren en RMC coördinatoren </w:t>
      </w:r>
    </w:p>
    <w:p w14:paraId="3E30B8E8" w14:textId="1C95DEC6" w:rsidR="00E84BB3" w:rsidRPr="00E84BB3" w:rsidRDefault="00E84BB3">
      <w:r>
        <w:t>17 juni 2021, 13.00 – 15.30 uur</w:t>
      </w:r>
    </w:p>
    <w:p w14:paraId="513A813B" w14:textId="4C7CA400" w:rsidR="00E84BB3" w:rsidRDefault="00E84BB3">
      <w:pPr>
        <w:rPr>
          <w:b/>
          <w:bCs/>
          <w:sz w:val="24"/>
          <w:szCs w:val="24"/>
        </w:rPr>
      </w:pPr>
    </w:p>
    <w:p w14:paraId="64AC7F98" w14:textId="77777777" w:rsidR="00E84BB3" w:rsidRDefault="00E84BB3">
      <w:pPr>
        <w:rPr>
          <w:b/>
          <w:bCs/>
          <w:sz w:val="24"/>
          <w:szCs w:val="24"/>
        </w:rPr>
      </w:pPr>
    </w:p>
    <w:p w14:paraId="539681AA" w14:textId="77777777" w:rsidR="00E84BB3" w:rsidRPr="00E84BB3" w:rsidRDefault="00E84BB3" w:rsidP="00E84BB3">
      <w:pPr>
        <w:rPr>
          <w:b/>
          <w:bCs/>
          <w:i/>
          <w:iCs/>
        </w:rPr>
      </w:pPr>
      <w:r w:rsidRPr="00E84BB3">
        <w:rPr>
          <w:b/>
          <w:bCs/>
          <w:i/>
          <w:iCs/>
        </w:rPr>
        <w:t>Inleiding</w:t>
      </w:r>
    </w:p>
    <w:p w14:paraId="4FF92F2C" w14:textId="77777777" w:rsidR="00E84BB3" w:rsidRPr="00E84BB3" w:rsidRDefault="00E84BB3" w:rsidP="00E84BB3">
      <w:r w:rsidRPr="00E84BB3">
        <w:t>Binnen het onderwijs in Twente is er een visie ontwikkeld waarbij de aandacht van schoolverzuim verlegd wordt naar schoolaanwezigheid. Deze nieuwe visie heeft gevolgen voor partners die samenwerken met het onderwijs, zoals de JGZ en leerplicht.</w:t>
      </w:r>
    </w:p>
    <w:p w14:paraId="259391B7" w14:textId="77777777" w:rsidR="00E84BB3" w:rsidRPr="00E84BB3" w:rsidRDefault="00E84BB3" w:rsidP="00E84BB3">
      <w:r w:rsidRPr="00E84BB3">
        <w:t>Tijdens deze workshop worden JGZ-professionals en leerplichtambtenaren meegenomen in de visie schoolaanwezigheid en wordt de onderliggende werkwijze nader toegelicht. Ook is er de mogelijkheid voor discussie over de consequenties voor het eigen werk en de onderlinge samenwerking.</w:t>
      </w:r>
    </w:p>
    <w:p w14:paraId="2949CE15" w14:textId="77777777" w:rsidR="00E84BB3" w:rsidRPr="00E84BB3" w:rsidRDefault="00E84BB3" w:rsidP="00E84BB3"/>
    <w:p w14:paraId="0F73C2BD" w14:textId="77777777" w:rsidR="00E84BB3" w:rsidRPr="00E84BB3" w:rsidRDefault="00E84BB3" w:rsidP="00E84BB3">
      <w:pPr>
        <w:rPr>
          <w:b/>
          <w:bCs/>
          <w:i/>
          <w:iCs/>
        </w:rPr>
      </w:pPr>
      <w:r w:rsidRPr="00E84BB3">
        <w:rPr>
          <w:b/>
          <w:bCs/>
          <w:i/>
          <w:iCs/>
        </w:rPr>
        <w:t>Doelgroep</w:t>
      </w:r>
    </w:p>
    <w:p w14:paraId="67028E98" w14:textId="77777777" w:rsidR="00E84BB3" w:rsidRPr="00E84BB3" w:rsidRDefault="00E84BB3" w:rsidP="00E84BB3">
      <w:r w:rsidRPr="00E84BB3">
        <w:t>De doelgroep voor deze workshop bestaat uit jeugdartsen, jeugdverpleegkundigen, verpleegkundig specialisten binnen de JGZ, leerplichtambtenaren en RMC-coördinatoren van de 14 Twentse gemeenten.</w:t>
      </w:r>
    </w:p>
    <w:p w14:paraId="6825576D" w14:textId="77777777" w:rsidR="00E84BB3" w:rsidRPr="00E84BB3" w:rsidRDefault="00E84BB3" w:rsidP="00E84BB3">
      <w:pPr>
        <w:rPr>
          <w:b/>
          <w:bCs/>
          <w:i/>
          <w:iCs/>
        </w:rPr>
      </w:pPr>
    </w:p>
    <w:p w14:paraId="7B97D440" w14:textId="77777777" w:rsidR="00E84BB3" w:rsidRPr="00E84BB3" w:rsidRDefault="00E84BB3" w:rsidP="00E84BB3">
      <w:pPr>
        <w:rPr>
          <w:b/>
          <w:bCs/>
          <w:i/>
          <w:iCs/>
        </w:rPr>
      </w:pPr>
      <w:r w:rsidRPr="00E84BB3">
        <w:rPr>
          <w:b/>
          <w:bCs/>
          <w:i/>
          <w:iCs/>
        </w:rPr>
        <w:t>Doelstelling</w:t>
      </w:r>
    </w:p>
    <w:p w14:paraId="0AB68B6C" w14:textId="77777777" w:rsidR="00E84BB3" w:rsidRPr="00E84BB3" w:rsidRDefault="00E84BB3" w:rsidP="00E84BB3">
      <w:r w:rsidRPr="00E84BB3">
        <w:t>JGZ-professionals en leerplichtambtenaren op de hoogte stellen van de ontwikkeling en hen mee laten denken in de gevolgen die die kan hebben voor hun eigen werk en onderlinge samenwerking.</w:t>
      </w:r>
    </w:p>
    <w:p w14:paraId="180F5E91" w14:textId="77777777" w:rsidR="00E84BB3" w:rsidRPr="00E84BB3" w:rsidRDefault="00E84BB3" w:rsidP="00E84BB3">
      <w:r w:rsidRPr="00E84BB3">
        <w:t>Deze bijeenkomst is een eerste start van de ontwikkeling naar denken in schoolaanwezigheid.</w:t>
      </w:r>
    </w:p>
    <w:p w14:paraId="20AB9A39" w14:textId="77777777" w:rsidR="00E84BB3" w:rsidRPr="00E84BB3" w:rsidRDefault="00E84BB3" w:rsidP="00E84BB3"/>
    <w:p w14:paraId="7248435D" w14:textId="77777777" w:rsidR="00E84BB3" w:rsidRPr="00E84BB3" w:rsidRDefault="00E84BB3" w:rsidP="00E84BB3">
      <w:pPr>
        <w:rPr>
          <w:b/>
          <w:bCs/>
          <w:i/>
          <w:iCs/>
        </w:rPr>
      </w:pPr>
      <w:r w:rsidRPr="00E84BB3">
        <w:rPr>
          <w:b/>
          <w:bCs/>
          <w:i/>
          <w:iCs/>
        </w:rPr>
        <w:t>Doelen</w:t>
      </w:r>
    </w:p>
    <w:p w14:paraId="594D2BA3" w14:textId="77777777" w:rsidR="00E84BB3" w:rsidRPr="00E84BB3" w:rsidRDefault="00E84BB3" w:rsidP="00E84BB3">
      <w:r w:rsidRPr="00E84BB3">
        <w:t>Na deze workshop:</w:t>
      </w:r>
    </w:p>
    <w:p w14:paraId="008FF8F1" w14:textId="77777777" w:rsidR="00E84BB3" w:rsidRPr="00E84BB3" w:rsidRDefault="00E84BB3" w:rsidP="00E84BB3">
      <w:pPr>
        <w:numPr>
          <w:ilvl w:val="0"/>
          <w:numId w:val="2"/>
        </w:numPr>
        <w:contextualSpacing/>
      </w:pPr>
      <w:r w:rsidRPr="00E84BB3">
        <w:t>Heeft de JGZ professional kennis over de visie schoolaanwezigheid</w:t>
      </w:r>
    </w:p>
    <w:p w14:paraId="2E4DD82B" w14:textId="77777777" w:rsidR="00E84BB3" w:rsidRPr="00E84BB3" w:rsidRDefault="00E84BB3" w:rsidP="00E84BB3">
      <w:pPr>
        <w:numPr>
          <w:ilvl w:val="0"/>
          <w:numId w:val="2"/>
        </w:numPr>
        <w:contextualSpacing/>
      </w:pPr>
      <w:r w:rsidRPr="00E84BB3">
        <w:t>Heeft de JGZ-professional kennis over het Response to Intervention (RTI) model</w:t>
      </w:r>
    </w:p>
    <w:p w14:paraId="7B6AC050" w14:textId="77777777" w:rsidR="00E84BB3" w:rsidRPr="00E84BB3" w:rsidRDefault="00E84BB3" w:rsidP="00E84BB3">
      <w:pPr>
        <w:numPr>
          <w:ilvl w:val="0"/>
          <w:numId w:val="2"/>
        </w:numPr>
        <w:contextualSpacing/>
      </w:pPr>
      <w:r w:rsidRPr="00E84BB3">
        <w:t>Kent de JGZ professional de verschillende typologieën die ten grondslag liggen aan schoolverzuim</w:t>
      </w:r>
    </w:p>
    <w:p w14:paraId="4960A879" w14:textId="77777777" w:rsidR="00E84BB3" w:rsidRPr="00E84BB3" w:rsidRDefault="00E84BB3" w:rsidP="00E84BB3">
      <w:pPr>
        <w:numPr>
          <w:ilvl w:val="0"/>
          <w:numId w:val="2"/>
        </w:numPr>
        <w:contextualSpacing/>
      </w:pPr>
      <w:r w:rsidRPr="00E84BB3">
        <w:t>Heeft de JGZ professional een beeld van de bijdrage die de JGZ kan leveren binnen het RTI model en welke gevolgen het denken in schoolaanwezigheid heeft voor het eigen werk</w:t>
      </w:r>
    </w:p>
    <w:p w14:paraId="1C2BFF4E" w14:textId="77777777" w:rsidR="00E84BB3" w:rsidRPr="00E84BB3" w:rsidRDefault="00E84BB3" w:rsidP="00E84BB3">
      <w:pPr>
        <w:numPr>
          <w:ilvl w:val="0"/>
          <w:numId w:val="2"/>
        </w:numPr>
        <w:contextualSpacing/>
      </w:pPr>
      <w:r w:rsidRPr="00E84BB3">
        <w:t>Heeft de JGZ professional samen met leerplichtambtenaren nagedacht over de kansen en mogelijkheden voor de onderlinge samenwerking binnen deze werkwijze.</w:t>
      </w:r>
    </w:p>
    <w:p w14:paraId="5EEE028A" w14:textId="77777777" w:rsidR="00E84BB3" w:rsidRPr="00E84BB3" w:rsidRDefault="00E84BB3" w:rsidP="00E84BB3"/>
    <w:p w14:paraId="6BE4529B" w14:textId="77777777" w:rsidR="00E84BB3" w:rsidRPr="00E84BB3" w:rsidRDefault="00E84BB3" w:rsidP="00E84BB3">
      <w:pPr>
        <w:rPr>
          <w:b/>
          <w:bCs/>
          <w:i/>
          <w:iCs/>
        </w:rPr>
      </w:pPr>
      <w:r w:rsidRPr="00E84BB3">
        <w:rPr>
          <w:b/>
          <w:bCs/>
          <w:i/>
          <w:iCs/>
        </w:rPr>
        <w:t>Literatuur</w:t>
      </w:r>
    </w:p>
    <w:p w14:paraId="3141E26B" w14:textId="77777777" w:rsidR="00E84BB3" w:rsidRPr="00E84BB3" w:rsidRDefault="00E84BB3" w:rsidP="00E84BB3">
      <w:pPr>
        <w:rPr>
          <w:rFonts w:cstheme="minorHAnsi"/>
          <w:lang w:val="en-US"/>
        </w:rPr>
      </w:pPr>
      <w:r w:rsidRPr="00E84BB3">
        <w:rPr>
          <w:rFonts w:cstheme="minorHAnsi"/>
          <w:lang w:val="en-US"/>
        </w:rPr>
        <w:t xml:space="preserve">Kearney, C. A. (2016). </w:t>
      </w:r>
      <w:r w:rsidRPr="00E84BB3">
        <w:rPr>
          <w:rFonts w:cstheme="minorHAnsi"/>
          <w:i/>
          <w:iCs/>
          <w:lang w:val="en-US"/>
        </w:rPr>
        <w:t>Managing school absenteeism at multiple tiers. An evidence-based and      practical guide for professionals</w:t>
      </w:r>
      <w:r w:rsidRPr="00E84BB3">
        <w:rPr>
          <w:rFonts w:cstheme="minorHAnsi"/>
          <w:lang w:val="en-US"/>
        </w:rPr>
        <w:t xml:space="preserve">. New York: Oxford University Press. </w:t>
      </w:r>
      <w:r w:rsidRPr="00E84BB3">
        <w:rPr>
          <w:rFonts w:cstheme="minorHAnsi"/>
          <w:lang w:val="en-US"/>
        </w:rPr>
        <w:tab/>
      </w:r>
    </w:p>
    <w:p w14:paraId="4798021B" w14:textId="77777777" w:rsidR="00E84BB3" w:rsidRPr="00E84BB3" w:rsidRDefault="00E84BB3" w:rsidP="00E84BB3">
      <w:pPr>
        <w:rPr>
          <w:rFonts w:cstheme="minorHAnsi"/>
        </w:rPr>
      </w:pPr>
      <w:r w:rsidRPr="00E84BB3">
        <w:rPr>
          <w:rFonts w:cstheme="minorHAnsi"/>
        </w:rPr>
        <w:t>doi: 10.1093/med:psych/9780199985296.001.0001</w:t>
      </w:r>
    </w:p>
    <w:p w14:paraId="2D959A7B" w14:textId="77777777" w:rsidR="00E84BB3" w:rsidRPr="00E84BB3" w:rsidRDefault="00E84BB3" w:rsidP="00E84BB3">
      <w:pPr>
        <w:rPr>
          <w:rFonts w:cstheme="minorHAnsi"/>
        </w:rPr>
      </w:pPr>
    </w:p>
    <w:p w14:paraId="5F541DE6" w14:textId="77777777" w:rsidR="00E84BB3" w:rsidRPr="00E84BB3" w:rsidRDefault="00E84BB3" w:rsidP="00E84BB3">
      <w:pPr>
        <w:rPr>
          <w:rFonts w:cstheme="minorHAnsi"/>
        </w:rPr>
      </w:pPr>
      <w:r w:rsidRPr="00E84BB3">
        <w:rPr>
          <w:rFonts w:cstheme="minorHAnsi"/>
        </w:rPr>
        <w:t xml:space="preserve">Brouwer-Borghuis, M.L., &amp; Grit, I. (7 september 2020).  Visie op schoolaanwezigheid: een eerste aanzet. </w:t>
      </w:r>
    </w:p>
    <w:p w14:paraId="390BE9C1" w14:textId="77777777" w:rsidR="00E84BB3" w:rsidRPr="00E84BB3" w:rsidRDefault="00E84BB3" w:rsidP="00E84BB3">
      <w:pPr>
        <w:rPr>
          <w:bCs/>
        </w:rPr>
      </w:pPr>
    </w:p>
    <w:p w14:paraId="19136BDB" w14:textId="77777777" w:rsidR="00E84BB3" w:rsidRPr="00E84BB3" w:rsidRDefault="00E84BB3" w:rsidP="00E84BB3">
      <w:pPr>
        <w:rPr>
          <w:bCs/>
          <w:lang w:val="en-US"/>
        </w:rPr>
      </w:pPr>
      <w:r w:rsidRPr="00E84BB3">
        <w:rPr>
          <w:bCs/>
          <w:lang w:val="en-US"/>
        </w:rPr>
        <w:t>Heyne, D., Gren-Landell, M., Melvin, G., &amp; Gentle-Genitty, C. (2019). Differentiation between   school attendance problems: Why and how? Cognitive and Behavioral Practice, 26,   1-7. doi: 10.1016/j.cbpra.2018.03.006</w:t>
      </w:r>
    </w:p>
    <w:p w14:paraId="191D62C3" w14:textId="77777777" w:rsidR="00E84BB3" w:rsidRPr="00E84BB3" w:rsidRDefault="00E84BB3" w:rsidP="00E84BB3">
      <w:pPr>
        <w:rPr>
          <w:rFonts w:cstheme="minorHAnsi"/>
          <w:lang w:val="en-US"/>
        </w:rPr>
      </w:pPr>
    </w:p>
    <w:p w14:paraId="1762A125" w14:textId="77777777" w:rsidR="00E84BB3" w:rsidRPr="00E84BB3" w:rsidRDefault="00E84BB3" w:rsidP="00E84BB3">
      <w:pPr>
        <w:rPr>
          <w:rFonts w:cstheme="minorHAnsi"/>
        </w:rPr>
      </w:pPr>
      <w:r w:rsidRPr="00E84BB3">
        <w:rPr>
          <w:rFonts w:cstheme="minorHAnsi"/>
        </w:rPr>
        <w:t xml:space="preserve">Van Sleeuwen, W.,  &amp; Heyne, D. (2020). </w:t>
      </w:r>
      <w:r w:rsidRPr="00E84BB3">
        <w:rPr>
          <w:rFonts w:cstheme="minorHAnsi"/>
          <w:i/>
          <w:iCs/>
        </w:rPr>
        <w:t xml:space="preserve">Schoolverzuim aanpakken. Een wetenschappelijke onderbouwing. </w:t>
      </w:r>
      <w:r w:rsidRPr="00E84BB3">
        <w:rPr>
          <w:rFonts w:cstheme="minorHAnsi"/>
        </w:rPr>
        <w:t xml:space="preserve">Utrecht: Nederlands Jeugd Instituut. Gedownload op 21 september 2020 van: </w:t>
      </w:r>
      <w:hyperlink r:id="rId7" w:history="1">
        <w:r w:rsidRPr="00E84BB3">
          <w:rPr>
            <w:rFonts w:cstheme="minorHAnsi"/>
            <w:color w:val="0563C1" w:themeColor="hyperlink"/>
            <w:u w:val="single"/>
          </w:rPr>
          <w:t>https://www.nji.nl/nl/Download-NJi/Schoolverzuim-aanpakken-een-wetenschappelijke-onderbouwing.pdf</w:t>
        </w:r>
      </w:hyperlink>
      <w:r w:rsidRPr="00E84BB3">
        <w:rPr>
          <w:rFonts w:cstheme="minorHAnsi"/>
        </w:rPr>
        <w:t>.)</w:t>
      </w:r>
    </w:p>
    <w:p w14:paraId="3DCCB4CD" w14:textId="77777777" w:rsidR="00E84BB3" w:rsidRPr="00E84BB3" w:rsidRDefault="00E84BB3" w:rsidP="00E84BB3"/>
    <w:p w14:paraId="7140E454" w14:textId="77777777" w:rsidR="00E84BB3" w:rsidRPr="00E84BB3" w:rsidRDefault="00E84BB3" w:rsidP="00E84BB3">
      <w:pPr>
        <w:rPr>
          <w:b/>
          <w:bCs/>
          <w:i/>
          <w:iCs/>
        </w:rPr>
      </w:pPr>
    </w:p>
    <w:p w14:paraId="4BECEA71" w14:textId="77777777" w:rsidR="00E657EF" w:rsidRDefault="00E657EF">
      <w:pPr>
        <w:rPr>
          <w:b/>
          <w:bCs/>
          <w:sz w:val="24"/>
          <w:szCs w:val="24"/>
        </w:rPr>
      </w:pPr>
    </w:p>
    <w:p w14:paraId="7DA430EB" w14:textId="77777777" w:rsidR="00E657EF" w:rsidRDefault="00E657EF">
      <w:pPr>
        <w:rPr>
          <w:b/>
          <w:bCs/>
          <w:sz w:val="24"/>
          <w:szCs w:val="24"/>
        </w:rPr>
      </w:pPr>
    </w:p>
    <w:p w14:paraId="33351046" w14:textId="67AA4B7D" w:rsidR="00E84BB3" w:rsidRDefault="00E84BB3">
      <w:pPr>
        <w:rPr>
          <w:b/>
          <w:bCs/>
          <w:sz w:val="24"/>
          <w:szCs w:val="24"/>
        </w:rPr>
      </w:pPr>
      <w:r>
        <w:rPr>
          <w:b/>
          <w:bCs/>
          <w:sz w:val="24"/>
          <w:szCs w:val="24"/>
        </w:rPr>
        <w:br w:type="page"/>
      </w:r>
    </w:p>
    <w:p w14:paraId="0B1EF226" w14:textId="77777777" w:rsidR="00E84BB3" w:rsidRDefault="00E84BB3">
      <w:pPr>
        <w:rPr>
          <w:b/>
          <w:bCs/>
          <w:sz w:val="24"/>
          <w:szCs w:val="24"/>
        </w:rPr>
      </w:pPr>
    </w:p>
    <w:p w14:paraId="37D077F3" w14:textId="77777777" w:rsidR="00E84BB3" w:rsidRDefault="00E84BB3">
      <w:pPr>
        <w:rPr>
          <w:b/>
          <w:bCs/>
          <w:sz w:val="24"/>
          <w:szCs w:val="24"/>
        </w:rPr>
      </w:pPr>
    </w:p>
    <w:p w14:paraId="4C5F6846" w14:textId="15BE124B" w:rsidR="006E7D0A" w:rsidRDefault="00134F60">
      <w:pPr>
        <w:rPr>
          <w:b/>
          <w:bCs/>
          <w:sz w:val="24"/>
          <w:szCs w:val="24"/>
        </w:rPr>
      </w:pPr>
      <w:r w:rsidRPr="00134F60">
        <w:rPr>
          <w:b/>
          <w:bCs/>
          <w:sz w:val="24"/>
          <w:szCs w:val="24"/>
        </w:rPr>
        <w:t xml:space="preserve">Programma </w:t>
      </w:r>
      <w:r w:rsidR="00336643">
        <w:rPr>
          <w:b/>
          <w:bCs/>
          <w:sz w:val="24"/>
          <w:szCs w:val="24"/>
        </w:rPr>
        <w:t xml:space="preserve">Online </w:t>
      </w:r>
      <w:r w:rsidRPr="00134F60">
        <w:rPr>
          <w:b/>
          <w:bCs/>
          <w:sz w:val="24"/>
          <w:szCs w:val="24"/>
        </w:rPr>
        <w:t>Workshop Schoolaanwezigheid</w:t>
      </w:r>
    </w:p>
    <w:p w14:paraId="3563C96F" w14:textId="77E37220" w:rsidR="000B68EF" w:rsidRPr="000B68EF" w:rsidRDefault="000B68EF">
      <w:r w:rsidRPr="000B68EF">
        <w:t xml:space="preserve">Voor artsen, </w:t>
      </w:r>
      <w:r>
        <w:t xml:space="preserve">verpleegkundig specialisten, </w:t>
      </w:r>
      <w:r w:rsidRPr="000B68EF">
        <w:t>verpleegkundigen</w:t>
      </w:r>
      <w:r>
        <w:t xml:space="preserve"> van GGD Twente</w:t>
      </w:r>
      <w:r w:rsidR="00D36060">
        <w:t xml:space="preserve">, </w:t>
      </w:r>
      <w:r>
        <w:t xml:space="preserve">leerplichtambtenaren </w:t>
      </w:r>
      <w:r w:rsidR="00D36060">
        <w:t xml:space="preserve">en Regionale Meld </w:t>
      </w:r>
      <w:r w:rsidR="00281974">
        <w:t xml:space="preserve">en </w:t>
      </w:r>
      <w:r w:rsidR="009E79A3">
        <w:t>Coördinatie</w:t>
      </w:r>
      <w:r w:rsidR="00281974">
        <w:t xml:space="preserve">punt </w:t>
      </w:r>
      <w:r w:rsidR="009E79A3">
        <w:t>(RMC)-</w:t>
      </w:r>
      <w:r w:rsidR="00D36060">
        <w:t xml:space="preserve"> coördinatoren </w:t>
      </w:r>
      <w:r>
        <w:t xml:space="preserve">van </w:t>
      </w:r>
      <w:r w:rsidR="009E79A3">
        <w:t xml:space="preserve">de 14 </w:t>
      </w:r>
      <w:r>
        <w:t>Twentse gemeenten</w:t>
      </w:r>
    </w:p>
    <w:p w14:paraId="6CD3A48F" w14:textId="300F67F7" w:rsidR="00134F60" w:rsidRPr="00134F60" w:rsidRDefault="00134F60">
      <w:r w:rsidRPr="00134F60">
        <w:t>17 juni 2021</w:t>
      </w:r>
      <w:r w:rsidR="0085636F">
        <w:t>, 13.00 – 15.30 uur</w:t>
      </w:r>
    </w:p>
    <w:p w14:paraId="1DCEFFBE" w14:textId="2935DFD6" w:rsidR="00134F60" w:rsidRDefault="00134F60">
      <w:pPr>
        <w:rPr>
          <w:b/>
          <w:bCs/>
        </w:rPr>
      </w:pPr>
    </w:p>
    <w:p w14:paraId="403D82A2" w14:textId="12C94DCE" w:rsidR="00134F60" w:rsidRDefault="00134F60" w:rsidP="00134F60"/>
    <w:p w14:paraId="7BE3C49D" w14:textId="77777777" w:rsidR="00336643" w:rsidRDefault="00336643" w:rsidP="00134F60"/>
    <w:p w14:paraId="5F13305D" w14:textId="57CA030C" w:rsidR="00134F60" w:rsidRDefault="00134F60" w:rsidP="00134F60">
      <w:r>
        <w:t>13.00</w:t>
      </w:r>
      <w:r>
        <w:tab/>
        <w:t xml:space="preserve">Introductie </w:t>
      </w:r>
      <w:r w:rsidR="0085636F">
        <w:t>en inleiding</w:t>
      </w:r>
    </w:p>
    <w:p w14:paraId="4FBAA037" w14:textId="5A144233" w:rsidR="00134F60" w:rsidRDefault="00134F60" w:rsidP="00134F60">
      <w:pPr>
        <w:ind w:firstLine="708"/>
      </w:pPr>
      <w:r>
        <w:t>mentimeter, filmpje actualiteit, voorstellen</w:t>
      </w:r>
    </w:p>
    <w:p w14:paraId="563C85B4" w14:textId="2BEEC99B" w:rsidR="0085636F" w:rsidRDefault="0085636F" w:rsidP="0085636F"/>
    <w:p w14:paraId="02B904FF" w14:textId="4461478E" w:rsidR="0085636F" w:rsidRDefault="0085636F" w:rsidP="0085636F">
      <w:r>
        <w:t>13.15</w:t>
      </w:r>
      <w:r>
        <w:tab/>
        <w:t>inhoudelijk deel</w:t>
      </w:r>
    </w:p>
    <w:p w14:paraId="6302FC4F" w14:textId="7BD38987" w:rsidR="0085636F" w:rsidRDefault="005E190A" w:rsidP="00DE4D7E">
      <w:pPr>
        <w:ind w:left="708" w:firstLine="2"/>
      </w:pPr>
      <w:r>
        <w:t>p</w:t>
      </w:r>
      <w:r w:rsidR="0085636F" w:rsidRPr="007A08A2">
        <w:t>lenaire sessie</w:t>
      </w:r>
      <w:r w:rsidR="00DE4D7E">
        <w:t xml:space="preserve"> met </w:t>
      </w:r>
      <w:r w:rsidR="0085636F">
        <w:t>presentatie</w:t>
      </w:r>
      <w:r w:rsidR="00DE4D7E">
        <w:t xml:space="preserve">, </w:t>
      </w:r>
      <w:r w:rsidR="0085636F">
        <w:t xml:space="preserve"> filmpje</w:t>
      </w:r>
      <w:r w:rsidR="00DE4D7E">
        <w:t xml:space="preserve"> en ruimte voor vragen over v</w:t>
      </w:r>
      <w:r w:rsidR="0085636F" w:rsidRPr="007A08A2">
        <w:t>isie schoolaanwezigheid, typologieën schoolverzuim, RTI-model.</w:t>
      </w:r>
    </w:p>
    <w:p w14:paraId="16E982D8" w14:textId="5882B98C" w:rsidR="00DE4D7E" w:rsidRDefault="00DE4D7E" w:rsidP="00DE4D7E"/>
    <w:p w14:paraId="2A1526FF" w14:textId="130A684D" w:rsidR="00DE4D7E" w:rsidRDefault="00DE4D7E" w:rsidP="00DE4D7E">
      <w:r>
        <w:t>14.00</w:t>
      </w:r>
      <w:r>
        <w:tab/>
        <w:t>pauze</w:t>
      </w:r>
    </w:p>
    <w:p w14:paraId="115003F4" w14:textId="45B46109" w:rsidR="00DE4D7E" w:rsidRDefault="00DE4D7E" w:rsidP="00DE4D7E"/>
    <w:p w14:paraId="33FB755B" w14:textId="3E976E21" w:rsidR="00DE4D7E" w:rsidRDefault="00DE4D7E" w:rsidP="00DE4D7E">
      <w:r>
        <w:t>14.10</w:t>
      </w:r>
      <w:r>
        <w:tab/>
        <w:t>uiteen in breakoutrooms: bespreken rol eigen discipline</w:t>
      </w:r>
    </w:p>
    <w:p w14:paraId="5268C469" w14:textId="1843DF31" w:rsidR="005E190A" w:rsidRDefault="005E190A" w:rsidP="00DE4D7E"/>
    <w:p w14:paraId="7884916C" w14:textId="11AA93FD" w:rsidR="005E190A" w:rsidRDefault="005E190A" w:rsidP="005E190A">
      <w:r>
        <w:t>14.25</w:t>
      </w:r>
      <w:r>
        <w:tab/>
        <w:t xml:space="preserve">plenaire sessie met terugkoppeling breakoutrooms, presentatie en filmpje over </w:t>
      </w:r>
    </w:p>
    <w:p w14:paraId="56DCDC87" w14:textId="64576B78" w:rsidR="005E190A" w:rsidRDefault="005E190A" w:rsidP="005E190A">
      <w:pPr>
        <w:ind w:left="708"/>
      </w:pPr>
      <w:r w:rsidRPr="007A08A2">
        <w:t>invoering RTI-model in Amerika met praktijkvoorbeelden. Voorbeelden van scholen die deelnemen aan de proeftuin schoolaanwezigheid in Twente</w:t>
      </w:r>
    </w:p>
    <w:p w14:paraId="08C2D52E" w14:textId="2BB36261" w:rsidR="005E190A" w:rsidRDefault="005E190A" w:rsidP="005E190A"/>
    <w:p w14:paraId="1BD1EAA6" w14:textId="735AC121" w:rsidR="005E190A" w:rsidRDefault="005E190A" w:rsidP="005E190A">
      <w:r>
        <w:t>14.50</w:t>
      </w:r>
      <w:r>
        <w:tab/>
        <w:t>uiteen in breakoutrooms: impact op samenwerking</w:t>
      </w:r>
    </w:p>
    <w:p w14:paraId="7BAFF47C" w14:textId="284336B4" w:rsidR="00B00964" w:rsidRDefault="00B00964" w:rsidP="005E190A"/>
    <w:p w14:paraId="35966265" w14:textId="4CCC5A27" w:rsidR="00B00964" w:rsidRDefault="00B00964" w:rsidP="005E190A">
      <w:r>
        <w:t>15.15</w:t>
      </w:r>
      <w:r>
        <w:tab/>
        <w:t>plenair</w:t>
      </w:r>
      <w:r w:rsidR="00356921">
        <w:t>e sessie met terugkoppeling breakoutrooms en filmpje</w:t>
      </w:r>
    </w:p>
    <w:p w14:paraId="56AB5CBD" w14:textId="07119EF2" w:rsidR="00356921" w:rsidRDefault="00356921" w:rsidP="005E190A"/>
    <w:p w14:paraId="4A0B6D0D" w14:textId="44D0AB99" w:rsidR="00356921" w:rsidRDefault="00356921" w:rsidP="005E190A">
      <w:r>
        <w:t>15.25</w:t>
      </w:r>
      <w:r>
        <w:tab/>
        <w:t>terugblik, route opbrengst en afsluiting</w:t>
      </w:r>
    </w:p>
    <w:p w14:paraId="1453F364" w14:textId="73ACEF88" w:rsidR="00356921" w:rsidRDefault="00356921" w:rsidP="005E190A"/>
    <w:p w14:paraId="4C6E3B0D" w14:textId="6F6CBC64" w:rsidR="00356921" w:rsidRDefault="00356921" w:rsidP="005E190A">
      <w:r>
        <w:t>15.30 einde</w:t>
      </w:r>
    </w:p>
    <w:p w14:paraId="556EF702" w14:textId="1D06F08E" w:rsidR="005E190A" w:rsidRDefault="005E190A" w:rsidP="005E190A"/>
    <w:p w14:paraId="2E472F7C" w14:textId="77777777" w:rsidR="005E190A" w:rsidRDefault="005E190A" w:rsidP="005E190A"/>
    <w:p w14:paraId="7DEDED3E" w14:textId="77777777" w:rsidR="005E190A" w:rsidRPr="007A08A2" w:rsidRDefault="005E190A" w:rsidP="005E190A">
      <w:pPr>
        <w:ind w:left="708"/>
      </w:pPr>
    </w:p>
    <w:p w14:paraId="7ED6159E" w14:textId="4F52257B" w:rsidR="005E190A" w:rsidRDefault="00D64637" w:rsidP="00DE4D7E">
      <w:pPr>
        <w:rPr>
          <w:b/>
          <w:bCs/>
          <w:sz w:val="24"/>
          <w:szCs w:val="24"/>
        </w:rPr>
      </w:pPr>
      <w:r w:rsidRPr="00D64637">
        <w:rPr>
          <w:b/>
          <w:bCs/>
          <w:sz w:val="24"/>
          <w:szCs w:val="24"/>
        </w:rPr>
        <w:t>Sprekers</w:t>
      </w:r>
    </w:p>
    <w:p w14:paraId="1D74CA89" w14:textId="3F048D48" w:rsidR="00D64637" w:rsidRDefault="00D64637" w:rsidP="00DE4D7E">
      <w:r w:rsidRPr="00D64637">
        <w:t xml:space="preserve">- Marije Brouwer-Borghuis, </w:t>
      </w:r>
      <w:r>
        <w:t>orthopedagoog SWV-01, onderzoeker op gebied van schoolverzuim</w:t>
      </w:r>
    </w:p>
    <w:p w14:paraId="2CACD7D4" w14:textId="18B3B4FB" w:rsidR="00D64637" w:rsidRDefault="00D64637" w:rsidP="00DE4D7E">
      <w:r>
        <w:t>- Simone Kienhuis, arts M&amp;G GGD Twente JGZ</w:t>
      </w:r>
    </w:p>
    <w:p w14:paraId="4132D182" w14:textId="48307281" w:rsidR="00D64637" w:rsidRDefault="00D64637" w:rsidP="00DE4D7E">
      <w:r>
        <w:t>- Sylvia ter Beek, leerplichtambtenaar gemeente Enschede</w:t>
      </w:r>
    </w:p>
    <w:p w14:paraId="5198BF29" w14:textId="77777777" w:rsidR="00D64637" w:rsidRPr="00D64637" w:rsidRDefault="00D64637" w:rsidP="00DE4D7E"/>
    <w:p w14:paraId="732D2AC1" w14:textId="77777777" w:rsidR="00D64637" w:rsidRDefault="00D64637" w:rsidP="00DE4D7E"/>
    <w:p w14:paraId="0EEDEBFB" w14:textId="77777777" w:rsidR="00DE4D7E" w:rsidRDefault="00DE4D7E" w:rsidP="00DE4D7E">
      <w:pPr>
        <w:ind w:left="708" w:firstLine="2"/>
      </w:pPr>
    </w:p>
    <w:p w14:paraId="01441539" w14:textId="77777777" w:rsidR="0085636F" w:rsidRDefault="0085636F" w:rsidP="00134F60">
      <w:pPr>
        <w:ind w:firstLine="708"/>
      </w:pPr>
    </w:p>
    <w:p w14:paraId="1C95B0B8" w14:textId="09C68563" w:rsidR="0085636F" w:rsidRDefault="0085636F" w:rsidP="0085636F"/>
    <w:p w14:paraId="1FF7E9CE" w14:textId="77777777" w:rsidR="0085636F" w:rsidRDefault="0085636F" w:rsidP="0085636F"/>
    <w:p w14:paraId="3864B026" w14:textId="77777777" w:rsidR="0085636F" w:rsidRDefault="0085636F" w:rsidP="00134F60">
      <w:pPr>
        <w:ind w:firstLine="708"/>
      </w:pPr>
    </w:p>
    <w:p w14:paraId="12D8D6FB" w14:textId="77777777" w:rsidR="00134F60" w:rsidRPr="00134F60" w:rsidRDefault="00134F60">
      <w:pPr>
        <w:rPr>
          <w:b/>
          <w:bCs/>
        </w:rPr>
      </w:pPr>
    </w:p>
    <w:sectPr w:rsidR="00134F60" w:rsidRPr="00134F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056D5" w14:textId="77777777" w:rsidR="00E657EF" w:rsidRDefault="00E657EF" w:rsidP="00E657EF">
      <w:r>
        <w:separator/>
      </w:r>
    </w:p>
  </w:endnote>
  <w:endnote w:type="continuationSeparator" w:id="0">
    <w:p w14:paraId="27710C60" w14:textId="77777777" w:rsidR="00E657EF" w:rsidRDefault="00E657EF" w:rsidP="00E65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F2852" w14:textId="77777777" w:rsidR="00E657EF" w:rsidRDefault="00E657EF" w:rsidP="00E657EF">
      <w:r>
        <w:separator/>
      </w:r>
    </w:p>
  </w:footnote>
  <w:footnote w:type="continuationSeparator" w:id="0">
    <w:p w14:paraId="102FD3E7" w14:textId="77777777" w:rsidR="00E657EF" w:rsidRDefault="00E657EF" w:rsidP="00E65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E238" w14:textId="28CA8182" w:rsidR="00E657EF" w:rsidRDefault="00E657EF">
    <w:pPr>
      <w:pStyle w:val="Koptekst"/>
    </w:pPr>
    <w:r>
      <w:rPr>
        <w:noProof/>
      </w:rPr>
      <w:drawing>
        <wp:anchor distT="0" distB="0" distL="114300" distR="114300" simplePos="0" relativeHeight="251658240" behindDoc="1" locked="0" layoutInCell="1" allowOverlap="1" wp14:anchorId="4542026D" wp14:editId="449B919E">
          <wp:simplePos x="0" y="0"/>
          <wp:positionH relativeFrom="page">
            <wp:align>left</wp:align>
          </wp:positionH>
          <wp:positionV relativeFrom="paragraph">
            <wp:posOffset>-449580</wp:posOffset>
          </wp:positionV>
          <wp:extent cx="2156460" cy="899795"/>
          <wp:effectExtent l="0" t="0" r="0" b="0"/>
          <wp:wrapSquare wrapText="bothSides"/>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0720"/>
    <w:multiLevelType w:val="hybridMultilevel"/>
    <w:tmpl w:val="9274E06A"/>
    <w:lvl w:ilvl="0" w:tplc="1EA03DD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8B5DBE"/>
    <w:multiLevelType w:val="hybridMultilevel"/>
    <w:tmpl w:val="B382F9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60"/>
    <w:rsid w:val="000B68EF"/>
    <w:rsid w:val="00134F60"/>
    <w:rsid w:val="00281974"/>
    <w:rsid w:val="00336643"/>
    <w:rsid w:val="00356921"/>
    <w:rsid w:val="004E1204"/>
    <w:rsid w:val="005E190A"/>
    <w:rsid w:val="006E7D0A"/>
    <w:rsid w:val="0085636F"/>
    <w:rsid w:val="009E79A3"/>
    <w:rsid w:val="00B00964"/>
    <w:rsid w:val="00D36060"/>
    <w:rsid w:val="00D64637"/>
    <w:rsid w:val="00DE4D7E"/>
    <w:rsid w:val="00E657EF"/>
    <w:rsid w:val="00E84B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D88CF5"/>
  <w15:chartTrackingRefBased/>
  <w15:docId w15:val="{D6133A4C-413A-4F13-82EE-368B9FB7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4F60"/>
    <w:pPr>
      <w:ind w:left="720"/>
    </w:pPr>
    <w:rPr>
      <w:rFonts w:ascii="Calibri" w:hAnsi="Calibri" w:cs="Calibri"/>
      <w:sz w:val="22"/>
      <w:szCs w:val="22"/>
    </w:rPr>
  </w:style>
  <w:style w:type="paragraph" w:styleId="Koptekst">
    <w:name w:val="header"/>
    <w:basedOn w:val="Standaard"/>
    <w:link w:val="KoptekstChar"/>
    <w:uiPriority w:val="99"/>
    <w:unhideWhenUsed/>
    <w:rsid w:val="00E657EF"/>
    <w:pPr>
      <w:tabs>
        <w:tab w:val="center" w:pos="4513"/>
        <w:tab w:val="right" w:pos="9026"/>
      </w:tabs>
    </w:pPr>
  </w:style>
  <w:style w:type="character" w:customStyle="1" w:styleId="KoptekstChar">
    <w:name w:val="Koptekst Char"/>
    <w:basedOn w:val="Standaardalinea-lettertype"/>
    <w:link w:val="Koptekst"/>
    <w:uiPriority w:val="99"/>
    <w:rsid w:val="00E657EF"/>
  </w:style>
  <w:style w:type="paragraph" w:styleId="Voettekst">
    <w:name w:val="footer"/>
    <w:basedOn w:val="Standaard"/>
    <w:link w:val="VoettekstChar"/>
    <w:uiPriority w:val="99"/>
    <w:unhideWhenUsed/>
    <w:rsid w:val="00E657EF"/>
    <w:pPr>
      <w:tabs>
        <w:tab w:val="center" w:pos="4513"/>
        <w:tab w:val="right" w:pos="9026"/>
      </w:tabs>
    </w:pPr>
  </w:style>
  <w:style w:type="character" w:customStyle="1" w:styleId="VoettekstChar">
    <w:name w:val="Voettekst Char"/>
    <w:basedOn w:val="Standaardalinea-lettertype"/>
    <w:link w:val="Voettekst"/>
    <w:uiPriority w:val="99"/>
    <w:rsid w:val="00E65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ji.nl/nl/Download-NJi/Schoolverzuim-aanpakken-een-wetenschappelijke-onderbouw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Ruesink</dc:creator>
  <cp:keywords/>
  <dc:description/>
  <cp:lastModifiedBy>Jeannette Ruesink</cp:lastModifiedBy>
  <cp:revision>3</cp:revision>
  <dcterms:created xsi:type="dcterms:W3CDTF">2021-04-22T07:44:00Z</dcterms:created>
  <dcterms:modified xsi:type="dcterms:W3CDTF">2021-04-22T07:46:00Z</dcterms:modified>
</cp:coreProperties>
</file>